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3" w:rsidRPr="00421403" w:rsidRDefault="00421403" w:rsidP="00421403">
      <w:pPr>
        <w:spacing w:before="231" w:after="270" w:line="240" w:lineRule="auto"/>
        <w:ind w:left="679" w:right="951" w:firstLine="20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Інформація, що підлягає оприлюдненню відповідно до законодавства</w:t>
      </w:r>
    </w:p>
    <w:p w:rsidR="00421403" w:rsidRPr="00421403" w:rsidRDefault="00421403" w:rsidP="00421403">
      <w:pPr>
        <w:spacing w:before="231" w:after="270" w:line="240" w:lineRule="auto"/>
        <w:ind w:left="679" w:right="951" w:firstLine="20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 про загальну кількість акцій та кількість голосуючих акцій. </w:t>
      </w:r>
    </w:p>
    <w:p w:rsidR="00421403" w:rsidRPr="00421403" w:rsidRDefault="00421403" w:rsidP="00421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421403" w:rsidRDefault="00421403" w:rsidP="00421403">
      <w:pPr>
        <w:spacing w:after="0" w:line="240" w:lineRule="auto"/>
        <w:ind w:firstLine="204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21403" w:rsidRPr="00421403" w:rsidRDefault="00421403" w:rsidP="00421403">
      <w:pPr>
        <w:spacing w:after="0" w:line="240" w:lineRule="auto"/>
        <w:ind w:firstLine="20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ст.35 ЗУ «Про акціонерні товарист</w:t>
      </w:r>
      <w:r w:rsidR="00940117">
        <w:rPr>
          <w:rFonts w:ascii="Times New Roman" w:eastAsia="Times New Roman" w:hAnsi="Times New Roman" w:cs="Times New Roman"/>
          <w:sz w:val="28"/>
          <w:szCs w:val="28"/>
          <w:lang w:eastAsia="uk-UA"/>
        </w:rPr>
        <w:t>ва» повідомляємо, що станом на 17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.04.201</w:t>
      </w:r>
      <w:r w:rsidR="00940117" w:rsidRPr="009401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загальна кількість акцій </w:t>
      </w:r>
      <w:r w:rsidR="009401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="00940117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АТ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Реманент</w:t>
      </w:r>
      <w:proofErr w:type="spellEnd"/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складає 1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69116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Кількість голосуючих акцій складає 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</w:t>
      </w:r>
      <w:r w:rsidR="009401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482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3146" w:rsidRPr="00421403" w:rsidRDefault="00B73146">
      <w:pPr>
        <w:rPr>
          <w:rFonts w:ascii="Times New Roman" w:hAnsi="Times New Roman" w:cs="Times New Roman"/>
          <w:sz w:val="28"/>
          <w:szCs w:val="28"/>
        </w:rPr>
      </w:pPr>
    </w:p>
    <w:sectPr w:rsidR="00B73146" w:rsidRPr="00421403" w:rsidSect="00B73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1403"/>
    <w:rsid w:val="00421403"/>
    <w:rsid w:val="00475B7F"/>
    <w:rsid w:val="00713E2E"/>
    <w:rsid w:val="00940117"/>
    <w:rsid w:val="00AD244A"/>
    <w:rsid w:val="00B7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itle">
    <w:name w:val="title"/>
    <w:basedOn w:val="a0"/>
    <w:rsid w:val="00421403"/>
  </w:style>
  <w:style w:type="character" w:customStyle="1" w:styleId="apple-converted-space">
    <w:name w:val="apple-converted-space"/>
    <w:basedOn w:val="a0"/>
    <w:rsid w:val="00421403"/>
  </w:style>
  <w:style w:type="character" w:styleId="a4">
    <w:name w:val="Hyperlink"/>
    <w:basedOn w:val="a0"/>
    <w:uiPriority w:val="99"/>
    <w:semiHidden/>
    <w:unhideWhenUsed/>
    <w:rsid w:val="00421403"/>
    <w:rPr>
      <w:color w:val="0000FF"/>
      <w:u w:val="single"/>
    </w:rPr>
  </w:style>
  <w:style w:type="character" w:customStyle="1" w:styleId="text">
    <w:name w:val="text"/>
    <w:basedOn w:val="a0"/>
    <w:rsid w:val="00421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dcterms:created xsi:type="dcterms:W3CDTF">2018-04-25T13:07:00Z</dcterms:created>
  <dcterms:modified xsi:type="dcterms:W3CDTF">2019-04-22T09:39:00Z</dcterms:modified>
</cp:coreProperties>
</file>